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b/>
          <w:bCs/>
        </w:rPr>
        <w:t>В ГБУЗ СО «Тольятинский кожно-венерологический диспансер» требуется врач-дерматовенеролог.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Требования</w:t>
      </w:r>
      <w:r>
        <w:rPr/>
        <w:t>: На должность врача-дерматовенеролога назначается лицо, имеющее высшее медицинской образование, прошедшее послевузовскую подготовку (интернатуру, ординатуру, аспирантуру) или специализацию по специальности «Дерматовенерология» в государственных образовательных учреждениях, имеющих лицензию на право ведения образовательной деятельности, владеющее теоретическими знаниями и практическими навыками в области дерматовенерологии в соотвентствии с требованиями квалификационной характеристики и имеющее сертификат по специальности или свидетельство об аккредитации по специальности «Дерматовенерология».</w:t>
      </w:r>
    </w:p>
    <w:p>
      <w:pPr>
        <w:pStyle w:val="Normal"/>
        <w:jc w:val="left"/>
        <w:rPr/>
      </w:pPr>
      <w:r>
        <w:rPr>
          <w:b/>
          <w:bCs/>
        </w:rPr>
        <w:t>Заработная плата</w:t>
      </w:r>
      <w:r>
        <w:rPr/>
        <w:t>: от 37 000 руб.</w:t>
      </w:r>
    </w:p>
    <w:p>
      <w:pPr>
        <w:pStyle w:val="Normal"/>
        <w:jc w:val="left"/>
        <w:rPr/>
      </w:pPr>
      <w:r>
        <w:rPr>
          <w:b/>
          <w:bCs/>
        </w:rPr>
        <w:t>Режим работы:</w:t>
      </w:r>
      <w:r>
        <w:rPr/>
        <w:t xml:space="preserve"> 36 часов в неделю (по утвержденному графику)</w:t>
      </w:r>
    </w:p>
    <w:p>
      <w:pPr>
        <w:pStyle w:val="Normal"/>
        <w:jc w:val="left"/>
        <w:rPr/>
      </w:pPr>
      <w:r>
        <w:rPr>
          <w:b/>
          <w:bCs/>
        </w:rPr>
        <w:t>Рабочее место по адресам</w:t>
      </w:r>
      <w:r>
        <w:rPr/>
        <w:t xml:space="preserve">: </w:t>
      </w:r>
    </w:p>
    <w:p>
      <w:pPr>
        <w:pStyle w:val="Normal"/>
        <w:jc w:val="left"/>
        <w:rPr/>
      </w:pPr>
      <w:r>
        <w:rPr/>
        <w:t>Самарская область, город Тольятти, Автозаводское шоссе, 7;</w:t>
      </w:r>
    </w:p>
    <w:p>
      <w:pPr>
        <w:pStyle w:val="Normal"/>
        <w:jc w:val="left"/>
        <w:rPr/>
      </w:pPr>
      <w:r>
        <w:rPr/>
        <w:t>Самарская область, город Тольятти, Свердлова, 45;</w:t>
      </w:r>
    </w:p>
    <w:p>
      <w:pPr>
        <w:pStyle w:val="Normal"/>
        <w:jc w:val="left"/>
        <w:rPr/>
      </w:pPr>
      <w:r>
        <w:rPr/>
        <w:t>Самарская область, город Жигулевск, ул. Первомайская, 10.</w:t>
      </w:r>
    </w:p>
    <w:p>
      <w:pPr>
        <w:pStyle w:val="Normal"/>
        <w:jc w:val="left"/>
        <w:rPr/>
      </w:pPr>
      <w:r>
        <w:rPr>
          <w:b/>
          <w:bCs/>
        </w:rPr>
        <w:t>Контактные данные</w:t>
      </w:r>
      <w:r>
        <w:rPr/>
        <w:t xml:space="preserve">: </w:t>
      </w:r>
    </w:p>
    <w:p>
      <w:pPr>
        <w:pStyle w:val="Normal"/>
        <w:jc w:val="left"/>
        <w:rPr/>
      </w:pPr>
      <w:r>
        <w:rPr/>
        <w:t>Начальник отдела кадров ГБУЗ СО «ТКВД Карина Олеговна Белорукова, тел: 79-29-49 (доб. 114),</w:t>
      </w:r>
    </w:p>
    <w:p>
      <w:pPr>
        <w:pStyle w:val="Normal"/>
        <w:jc w:val="left"/>
        <w:rPr/>
      </w:pPr>
      <w:r>
        <w:rPr/>
        <w:t>Специалист по кадрам  ГБУЗ СО «ТКВД Марина Алексеевна Быстрова, тел: 79-29-49 (доб. 116),</w:t>
      </w:r>
    </w:p>
    <w:p>
      <w:pPr>
        <w:pStyle w:val="Normal"/>
        <w:tabs>
          <w:tab w:val="clear" w:pos="708"/>
          <w:tab w:val="left" w:pos="5580" w:leader="none"/>
        </w:tabs>
        <w:ind w:right="4576" w:hanging="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938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4938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link w:val="30"/>
    <w:qFormat/>
    <w:rsid w:val="00e04938"/>
    <w:pPr>
      <w:keepNext w:val="true"/>
      <w:ind w:right="-60" w:hanging="0"/>
      <w:jc w:val="center"/>
      <w:outlineLvl w:val="2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493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04938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e04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rsid w:val="00e04938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e04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186bff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a"/>
    <w:qFormat/>
    <w:rsid w:val="00544fc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e04938"/>
    <w:pPr>
      <w:jc w:val="center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Body Text Indent"/>
    <w:basedOn w:val="Normal"/>
    <w:link w:val="a7"/>
    <w:rsid w:val="00e04938"/>
    <w:pPr>
      <w:ind w:left="108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6bff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b"/>
    <w:rsid w:val="00544f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2a4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8585-FCD9-48CE-A574-8C7946BF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Application>LibreOffice/7.2.2.2$Windows_X86_64 LibreOffice_project/02b2acce88a210515b4a5bb2e46cbfb63fe97d56</Application>
  <AppVersion>15.0000</AppVersion>
  <Pages>1</Pages>
  <Words>134</Words>
  <Characters>1053</Characters>
  <CharactersWithSpaces>1179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dc:description/>
  <dc:language>ru-RU</dc:language>
  <cp:lastModifiedBy/>
  <dcterms:modified xsi:type="dcterms:W3CDTF">2022-02-07T12:50:01Z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