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C" w:rsidRDefault="00B7796C" w:rsidP="00E76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 xml:space="preserve">1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Б.Садовая, 137, корпус № 6 СГМУ (2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7A3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D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Горького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естествознания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Горького, </w:t>
            </w: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830D02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, 137, ФОК корпус № 6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Pr="00A5794E" w:rsidRDefault="00B7796C" w:rsidP="00E76B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</w:t>
            </w:r>
            <w:r w:rsidRPr="00F608D2">
              <w:rPr>
                <w:rFonts w:ascii="Times New Roman" w:hAnsi="Times New Roman" w:cs="Times New Roman"/>
                <w:sz w:val="24"/>
                <w:szCs w:val="24"/>
              </w:rPr>
              <w:t>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Этика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3FF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1491F">
              <w:rPr>
                <w:rFonts w:ascii="Times New Roman" w:hAnsi="Times New Roman" w:cs="Times New Roman"/>
                <w:sz w:val="24"/>
                <w:szCs w:val="24"/>
              </w:rPr>
              <w:t xml:space="preserve">, 137, 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1491F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61860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B7796C" w:rsidRPr="000E1F2B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2B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07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B7796C" w:rsidRPr="00B62485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Язык для специальных целей/</w:t>
            </w:r>
            <w:r w:rsidRPr="00B62485">
              <w:t xml:space="preserve"> </w:t>
            </w:r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медицинской терминологии (</w:t>
            </w:r>
            <w:proofErr w:type="spellStart"/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B62485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B7796C" w:rsidRPr="00891C66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латинского языков</w:t>
            </w:r>
          </w:p>
          <w:p w:rsidR="00B7796C" w:rsidRPr="005401B4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Общепсихологический </w:t>
            </w: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Философии, гуманитарных </w:t>
            </w: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М. Горького, 1, </w:t>
            </w:r>
            <w:r w:rsidRPr="00E0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детских болезней, детской эндокринологии и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психологии в высшей школе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 / Политическая психология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М. Горького,1, корпус № 1 СГМУ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клинического мышления  /  Психологические основы врачебного мастерства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B7796C" w:rsidRPr="00E077CE" w:rsidRDefault="00E76B37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</w:t>
            </w:r>
            <w:proofErr w:type="gramStart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77CE">
              <w:rPr>
                <w:rFonts w:ascii="Times New Roman" w:hAnsi="Times New Roman" w:cs="Times New Roman"/>
                <w:sz w:val="24"/>
                <w:szCs w:val="24"/>
              </w:rPr>
              <w:t>лин. кардиологический  диспансер (ГКБ № 2)</w:t>
            </w:r>
          </w:p>
        </w:tc>
      </w:tr>
      <w:tr w:rsidR="00B7796C" w:rsidTr="00E76B37">
        <w:tc>
          <w:tcPr>
            <w:tcW w:w="456" w:type="dxa"/>
            <w:vAlign w:val="center"/>
          </w:tcPr>
          <w:p w:rsidR="00B7796C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7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Терминосистема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клинической психологии /  Основы клинической терминологии (</w:t>
            </w:r>
            <w:proofErr w:type="spellStart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латинского языков</w:t>
            </w:r>
          </w:p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7796C" w:rsidRPr="00E077CE" w:rsidRDefault="00B7796C" w:rsidP="00E7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E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</w:tbl>
    <w:p w:rsidR="00BC511E" w:rsidRDefault="00BC511E" w:rsidP="00E76B37">
      <w:pPr>
        <w:jc w:val="center"/>
      </w:pPr>
      <w:bookmarkStart w:id="0" w:name="_GoBack"/>
      <w:bookmarkEnd w:id="0"/>
    </w:p>
    <w:sectPr w:rsidR="00B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96C"/>
    <w:rsid w:val="00B7796C"/>
    <w:rsid w:val="00BC511E"/>
    <w:rsid w:val="00E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Company>ГОУ ВПО Сарстовский ГМУ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2017-09-07T10:46:00Z</dcterms:created>
  <dcterms:modified xsi:type="dcterms:W3CDTF">2018-03-14T05:59:00Z</dcterms:modified>
</cp:coreProperties>
</file>