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FD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 приглашает к сотрудничеству по трудоустройству выпускников в государственные учреждения здравоохранения Московской области, расположенные на территории городского округа Серпухов.</w:t>
      </w:r>
    </w:p>
    <w:p w:rsidR="00F9114C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В настоящее время государственные учреждения здравоохранения испытывают острый кадровый дефицит  в участковых терапевтах и педиатрах, а так же в узких специалистах, таких как врач гастроэнтеролог, оториноларинголог, офтальмолог, травматолог-ортопед, врач функциональной диагностики, инфекционист, ревматолог, невролог, кардиолог, врач клинической лабораторной диагностики, анестезиолог-реаниматолог, рентгенолог, врач ультразвуковой диагностики, дерматовенеролог, онколог, эндокринолог, инфекционист, хирург, эндоскопист.</w:t>
      </w:r>
    </w:p>
    <w:p w:rsidR="00F9114C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Для привлечения мед кадров со стороны медицинской организации представляется, доп стимулирующие выплаты, полный соц пакет, обучение и повышение квалификации за счет средств работодателя, возможность получения губернаторской доплаты в размере 32 тыс.руб. ежемесячно, участие в «Социальной ипотеке», в качестве меры соц поддержки в течение 3х лет непрерывной работы ежемесячно выплачиваются денежные средства в размере 3 тыс.руб.</w:t>
      </w:r>
    </w:p>
    <w:p w:rsidR="00F9114C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Со стороны администрации Серпухова осуществляются поддержка мед работников, трудоустройхшихся в мед организации города, такие как:</w:t>
      </w:r>
    </w:p>
    <w:p w:rsidR="00F9114C" w:rsidRPr="00E9063C" w:rsidRDefault="00F9114C" w:rsidP="00E906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- предоставление служебного жилья для мед работников</w:t>
      </w:r>
    </w:p>
    <w:p w:rsidR="00F9114C" w:rsidRPr="00E9063C" w:rsidRDefault="00F9114C" w:rsidP="00E906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- компенсационные выплат</w:t>
      </w:r>
      <w:r w:rsidR="00E9063C" w:rsidRPr="00E9063C">
        <w:rPr>
          <w:rFonts w:ascii="Times New Roman" w:hAnsi="Times New Roman" w:cs="Times New Roman"/>
          <w:sz w:val="28"/>
          <w:szCs w:val="28"/>
        </w:rPr>
        <w:t>ы врачам за наем (поднаем) жилого помещения в размере 50% стоимости наима жилого помещения, но не более 15 тыс.руб.</w:t>
      </w:r>
    </w:p>
    <w:p w:rsidR="00E9063C" w:rsidRPr="00E9063C" w:rsidRDefault="00E9063C" w:rsidP="00E906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- единовременная выплата врачам – педиатрам участковым, врачам терапевтам участковым и врачам специалистам, трудоустроившимся в ГБУЗ МО «Серпуховская центральная районная больница» и ГБУЗ МО «Серпуховская городская больница им. Н.А. Семашко» в размере 100 тыс.руб.</w:t>
      </w:r>
    </w:p>
    <w:p w:rsidR="00E9063C" w:rsidRPr="00E9063C" w:rsidRDefault="00E9063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Администраци городского округа готова организовать «День открытых дверей» в ГБУЗ МО «Серпуховская ЦРБ».</w:t>
      </w:r>
    </w:p>
    <w:p w:rsidR="00E9063C" w:rsidRPr="00E9063C" w:rsidRDefault="00E9063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По вопросам обращаться в МКУ «Управление по обеспечению социальных гарантий» Администрации городского округа Серпухов по тел: 8(4967) 75-00 17, : 8(4967) 39-54-56, адрес эл.почты:</w:t>
      </w:r>
      <w:r w:rsidRPr="00E9063C">
        <w:rPr>
          <w:rFonts w:ascii="Times New Roman" w:hAnsi="Times New Roman" w:cs="Times New Roman"/>
          <w:sz w:val="28"/>
          <w:szCs w:val="28"/>
          <w:lang w:val="en-US"/>
        </w:rPr>
        <w:t>mkuzdrav</w:t>
      </w:r>
      <w:r w:rsidRPr="00E9063C">
        <w:rPr>
          <w:rFonts w:ascii="Times New Roman" w:hAnsi="Times New Roman" w:cs="Times New Roman"/>
          <w:sz w:val="28"/>
          <w:szCs w:val="28"/>
        </w:rPr>
        <w:t>@</w:t>
      </w:r>
      <w:r w:rsidRPr="00E906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063C">
        <w:rPr>
          <w:rFonts w:ascii="Times New Roman" w:hAnsi="Times New Roman" w:cs="Times New Roman"/>
          <w:sz w:val="28"/>
          <w:szCs w:val="28"/>
        </w:rPr>
        <w:t>.</w:t>
      </w:r>
      <w:r w:rsidRPr="00E9063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E9063C" w:rsidRPr="00E9063C" w:rsidSect="001C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9114C"/>
    <w:rsid w:val="0010447C"/>
    <w:rsid w:val="001C15FD"/>
    <w:rsid w:val="00E9063C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2020-08-31T09:59:00Z</dcterms:created>
  <dcterms:modified xsi:type="dcterms:W3CDTF">2020-08-31T09:59:00Z</dcterms:modified>
</cp:coreProperties>
</file>